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6A81" w14:textId="114E573D" w:rsidR="00DE3BDA" w:rsidRPr="006416B2" w:rsidRDefault="00DE3BDA" w:rsidP="00DE3BD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</w:rPr>
      </w:pPr>
      <w:r w:rsidRPr="006416B2">
        <w:rPr>
          <w:rFonts w:ascii="Arial" w:hAnsi="Arial" w:cs="Arial"/>
          <w:b/>
          <w:sz w:val="24"/>
        </w:rPr>
        <w:t>Job Title:  Product Specialist</w:t>
      </w:r>
    </w:p>
    <w:p w14:paraId="62E499EC" w14:textId="08AFA6E1" w:rsidR="00DE3BDA" w:rsidRPr="00DE3BDA" w:rsidRDefault="00DE3BDA" w:rsidP="00606323">
      <w:pPr>
        <w:spacing w:after="0" w:line="240" w:lineRule="auto"/>
        <w:rPr>
          <w:rFonts w:ascii="Arial" w:hAnsi="Arial" w:cs="Arial"/>
          <w:sz w:val="20"/>
        </w:rPr>
      </w:pPr>
      <w:r w:rsidRPr="00DE3BDA">
        <w:rPr>
          <w:rFonts w:ascii="Arial" w:hAnsi="Arial" w:cs="Arial"/>
          <w:sz w:val="20"/>
        </w:rPr>
        <w:t>Job Description | Revised 03/05/2018</w:t>
      </w:r>
    </w:p>
    <w:p w14:paraId="76F1E260" w14:textId="5B1C062E" w:rsidR="00DE3BDA" w:rsidRPr="00DE3BDA" w:rsidRDefault="00DE3BDA" w:rsidP="00DE3BDA">
      <w:pPr>
        <w:spacing w:after="0" w:line="240" w:lineRule="auto"/>
        <w:rPr>
          <w:rFonts w:ascii="Arial" w:hAnsi="Arial" w:cs="Arial"/>
          <w:sz w:val="20"/>
        </w:rPr>
      </w:pPr>
      <w:r w:rsidRPr="00DE3BDA">
        <w:rPr>
          <w:rFonts w:ascii="Arial" w:hAnsi="Arial" w:cs="Arial"/>
          <w:sz w:val="20"/>
        </w:rPr>
        <w:t xml:space="preserve">Department:  </w:t>
      </w:r>
      <w:r>
        <w:rPr>
          <w:rFonts w:ascii="Arial" w:hAnsi="Arial" w:cs="Arial"/>
          <w:sz w:val="20"/>
        </w:rPr>
        <w:t>Sales/Distribution</w:t>
      </w:r>
    </w:p>
    <w:p w14:paraId="38866F71" w14:textId="77777777" w:rsidR="00DE3BDA" w:rsidRPr="00DE3BDA" w:rsidRDefault="00DE3BDA" w:rsidP="00DE3BDA">
      <w:pPr>
        <w:spacing w:after="0" w:line="240" w:lineRule="auto"/>
        <w:rPr>
          <w:rFonts w:ascii="Arial" w:hAnsi="Arial" w:cs="Arial"/>
          <w:sz w:val="20"/>
        </w:rPr>
      </w:pPr>
      <w:r w:rsidRPr="00DE3BDA">
        <w:rPr>
          <w:rFonts w:ascii="Arial" w:hAnsi="Arial" w:cs="Arial"/>
          <w:sz w:val="20"/>
        </w:rPr>
        <w:t>Exempt Position</w:t>
      </w:r>
    </w:p>
    <w:p w14:paraId="775CD4DC" w14:textId="77777777" w:rsidR="00606323" w:rsidRDefault="00606323" w:rsidP="00606323">
      <w:pPr>
        <w:spacing w:after="0" w:line="240" w:lineRule="auto"/>
        <w:rPr>
          <w:rFonts w:ascii="Arial" w:hAnsi="Arial" w:cs="Arial"/>
          <w:b/>
          <w:u w:val="single"/>
        </w:rPr>
      </w:pPr>
    </w:p>
    <w:p w14:paraId="54212E26" w14:textId="035BE495" w:rsidR="005C3002" w:rsidRPr="00DE3BDA" w:rsidRDefault="005C3002" w:rsidP="00CE230F">
      <w:pPr>
        <w:rPr>
          <w:rFonts w:ascii="Arial" w:hAnsi="Arial" w:cs="Arial"/>
          <w:b/>
          <w:u w:val="single"/>
        </w:rPr>
      </w:pPr>
      <w:r w:rsidRPr="00DE3BDA">
        <w:rPr>
          <w:rFonts w:ascii="Arial" w:hAnsi="Arial" w:cs="Arial"/>
          <w:b/>
          <w:u w:val="single"/>
        </w:rPr>
        <w:t>Position Summary</w:t>
      </w:r>
    </w:p>
    <w:p w14:paraId="17F442E2" w14:textId="345D357D" w:rsidR="00D35709" w:rsidRPr="00281E52" w:rsidRDefault="005C3002" w:rsidP="00DE3BDA">
      <w:pPr>
        <w:spacing w:line="240" w:lineRule="auto"/>
        <w:rPr>
          <w:rFonts w:ascii="Arial" w:hAnsi="Arial" w:cs="Arial"/>
        </w:rPr>
      </w:pPr>
      <w:r w:rsidRPr="00281E52">
        <w:rPr>
          <w:rFonts w:ascii="Arial" w:hAnsi="Arial" w:cs="Arial"/>
        </w:rPr>
        <w:t xml:space="preserve">The </w:t>
      </w:r>
      <w:r w:rsidR="00745C19" w:rsidRPr="00281E52">
        <w:rPr>
          <w:rFonts w:ascii="Arial" w:hAnsi="Arial" w:cs="Arial"/>
        </w:rPr>
        <w:t>Product</w:t>
      </w:r>
      <w:r w:rsidR="00D53D10" w:rsidRPr="00281E52">
        <w:rPr>
          <w:rFonts w:ascii="Arial" w:hAnsi="Arial" w:cs="Arial"/>
        </w:rPr>
        <w:t xml:space="preserve"> Specialist</w:t>
      </w:r>
      <w:r w:rsidRPr="00281E52">
        <w:rPr>
          <w:rFonts w:ascii="Arial" w:hAnsi="Arial" w:cs="Arial"/>
        </w:rPr>
        <w:t xml:space="preserve"> is accountab</w:t>
      </w:r>
      <w:r w:rsidR="00EC46E0" w:rsidRPr="00281E52">
        <w:rPr>
          <w:rFonts w:ascii="Arial" w:hAnsi="Arial" w:cs="Arial"/>
        </w:rPr>
        <w:t>le</w:t>
      </w:r>
      <w:r w:rsidRPr="00281E52">
        <w:rPr>
          <w:rFonts w:ascii="Arial" w:hAnsi="Arial" w:cs="Arial"/>
        </w:rPr>
        <w:t xml:space="preserve"> for </w:t>
      </w:r>
      <w:r w:rsidR="00B41E04" w:rsidRPr="00281E52">
        <w:rPr>
          <w:rFonts w:ascii="Arial" w:hAnsi="Arial" w:cs="Arial"/>
        </w:rPr>
        <w:t xml:space="preserve">sales, </w:t>
      </w:r>
      <w:r w:rsidR="00745C19" w:rsidRPr="00281E52">
        <w:rPr>
          <w:rFonts w:ascii="Arial" w:hAnsi="Arial" w:cs="Arial"/>
        </w:rPr>
        <w:t xml:space="preserve">both new and conversions, </w:t>
      </w:r>
      <w:r w:rsidRPr="00281E52">
        <w:rPr>
          <w:rFonts w:ascii="Arial" w:hAnsi="Arial" w:cs="Arial"/>
        </w:rPr>
        <w:t>client growth and member retention f</w:t>
      </w:r>
      <w:r w:rsidR="00745C19" w:rsidRPr="00281E52">
        <w:rPr>
          <w:rFonts w:ascii="Arial" w:hAnsi="Arial" w:cs="Arial"/>
        </w:rPr>
        <w:t>or</w:t>
      </w:r>
      <w:r w:rsidR="00D53D10" w:rsidRPr="00281E52">
        <w:rPr>
          <w:rFonts w:ascii="Arial" w:hAnsi="Arial" w:cs="Arial"/>
        </w:rPr>
        <w:t xml:space="preserve"> </w:t>
      </w:r>
      <w:r w:rsidR="00745C19" w:rsidRPr="00281E52">
        <w:rPr>
          <w:rFonts w:ascii="Arial" w:hAnsi="Arial" w:cs="Arial"/>
        </w:rPr>
        <w:t>Texas Health Aetna</w:t>
      </w:r>
      <w:r w:rsidR="005D573B">
        <w:rPr>
          <w:rFonts w:ascii="Arial" w:hAnsi="Arial" w:cs="Arial"/>
        </w:rPr>
        <w:t xml:space="preserve"> (TH+A)</w:t>
      </w:r>
      <w:r w:rsidRPr="00281E52">
        <w:rPr>
          <w:rFonts w:ascii="Arial" w:hAnsi="Arial" w:cs="Arial"/>
        </w:rPr>
        <w:t xml:space="preserve">. </w:t>
      </w:r>
      <w:r w:rsidR="00B41E04" w:rsidRPr="00281E52">
        <w:rPr>
          <w:rFonts w:ascii="Arial" w:hAnsi="Arial" w:cs="Arial"/>
        </w:rPr>
        <w:t>This is a newly created position in which the</w:t>
      </w:r>
      <w:r w:rsidR="00D53D10" w:rsidRPr="00281E52">
        <w:rPr>
          <w:rFonts w:ascii="Arial" w:hAnsi="Arial" w:cs="Arial"/>
        </w:rPr>
        <w:t xml:space="preserve"> </w:t>
      </w:r>
      <w:r w:rsidR="00745C19" w:rsidRPr="00281E52">
        <w:rPr>
          <w:rFonts w:ascii="Arial" w:hAnsi="Arial" w:cs="Arial"/>
        </w:rPr>
        <w:t xml:space="preserve">Product </w:t>
      </w:r>
      <w:r w:rsidR="00D53D10" w:rsidRPr="00281E52">
        <w:rPr>
          <w:rFonts w:ascii="Arial" w:hAnsi="Arial" w:cs="Arial"/>
        </w:rPr>
        <w:t xml:space="preserve">Specialist will partner with the </w:t>
      </w:r>
      <w:r w:rsidR="00745C19" w:rsidRPr="00281E5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745C19" w:rsidRPr="00281E52">
        <w:rPr>
          <w:rFonts w:ascii="Arial" w:hAnsi="Arial" w:cs="Arial"/>
        </w:rPr>
        <w:t xml:space="preserve">A </w:t>
      </w:r>
      <w:r w:rsidR="00D53D10" w:rsidRPr="00281E52">
        <w:rPr>
          <w:rFonts w:ascii="Arial" w:hAnsi="Arial" w:cs="Arial"/>
        </w:rPr>
        <w:t>C</w:t>
      </w:r>
      <w:r w:rsidR="009B4F84" w:rsidRPr="00281E52">
        <w:rPr>
          <w:rFonts w:ascii="Arial" w:hAnsi="Arial" w:cs="Arial"/>
        </w:rPr>
        <w:t>hief Sales Officer (CSO)</w:t>
      </w:r>
      <w:r w:rsidR="00D53D10" w:rsidRPr="00281E52">
        <w:rPr>
          <w:rFonts w:ascii="Arial" w:hAnsi="Arial" w:cs="Arial"/>
        </w:rPr>
        <w:t xml:space="preserve"> </w:t>
      </w:r>
      <w:r w:rsidR="00745C19" w:rsidRPr="00281E52">
        <w:rPr>
          <w:rFonts w:ascii="Arial" w:hAnsi="Arial" w:cs="Arial"/>
        </w:rPr>
        <w:t xml:space="preserve">and Aetna sales teams, </w:t>
      </w:r>
      <w:r w:rsidR="005B1274" w:rsidRPr="00281E52">
        <w:rPr>
          <w:rFonts w:ascii="Arial" w:hAnsi="Arial" w:cs="Arial"/>
        </w:rPr>
        <w:t xml:space="preserve">and be directly involved in the identification of sales </w:t>
      </w:r>
      <w:r w:rsidR="00745C19" w:rsidRPr="00281E52">
        <w:rPr>
          <w:rFonts w:ascii="Arial" w:hAnsi="Arial" w:cs="Arial"/>
        </w:rPr>
        <w:t>opportunities</w:t>
      </w:r>
      <w:r w:rsidR="005B1274" w:rsidRPr="00281E52">
        <w:rPr>
          <w:rFonts w:ascii="Arial" w:hAnsi="Arial" w:cs="Arial"/>
        </w:rPr>
        <w:t xml:space="preserve"> provid</w:t>
      </w:r>
      <w:r w:rsidR="005D573B">
        <w:rPr>
          <w:rFonts w:ascii="Arial" w:hAnsi="Arial" w:cs="Arial"/>
        </w:rPr>
        <w:t>ing</w:t>
      </w:r>
      <w:r w:rsidR="005B1274" w:rsidRPr="00281E52">
        <w:rPr>
          <w:rFonts w:ascii="Arial" w:hAnsi="Arial" w:cs="Arial"/>
        </w:rPr>
        <w:t xml:space="preserve"> </w:t>
      </w:r>
      <w:r w:rsidR="00745C19" w:rsidRPr="00281E52">
        <w:rPr>
          <w:rFonts w:ascii="Arial" w:hAnsi="Arial" w:cs="Arial"/>
        </w:rPr>
        <w:t xml:space="preserve">technical support, </w:t>
      </w:r>
      <w:r w:rsidR="005B1274" w:rsidRPr="00281E52">
        <w:rPr>
          <w:rFonts w:ascii="Arial" w:hAnsi="Arial" w:cs="Arial"/>
        </w:rPr>
        <w:t xml:space="preserve">guidance, coaching and direction to </w:t>
      </w:r>
      <w:r w:rsidR="00B15354" w:rsidRPr="00281E52">
        <w:rPr>
          <w:rFonts w:ascii="Arial" w:hAnsi="Arial" w:cs="Arial"/>
        </w:rPr>
        <w:t>assigned</w:t>
      </w:r>
      <w:r w:rsidR="005B1274" w:rsidRPr="00281E52">
        <w:rPr>
          <w:rFonts w:ascii="Arial" w:hAnsi="Arial" w:cs="Arial"/>
        </w:rPr>
        <w:t xml:space="preserve"> local market sales teams across all segments. </w:t>
      </w:r>
      <w:r w:rsidR="006417EC" w:rsidRPr="00281E52">
        <w:rPr>
          <w:rFonts w:ascii="Arial" w:hAnsi="Arial" w:cs="Arial"/>
        </w:rPr>
        <w:t>H</w:t>
      </w:r>
      <w:r w:rsidR="00B41E04" w:rsidRPr="00281E52">
        <w:rPr>
          <w:rFonts w:ascii="Arial" w:hAnsi="Arial" w:cs="Arial"/>
        </w:rPr>
        <w:t>e</w:t>
      </w:r>
      <w:r w:rsidR="006417EC" w:rsidRPr="00281E52">
        <w:rPr>
          <w:rFonts w:ascii="Arial" w:hAnsi="Arial" w:cs="Arial"/>
        </w:rPr>
        <w:t>/she will</w:t>
      </w:r>
      <w:r w:rsidR="00B41E04" w:rsidRPr="00281E52">
        <w:rPr>
          <w:rFonts w:ascii="Arial" w:hAnsi="Arial" w:cs="Arial"/>
        </w:rPr>
        <w:t xml:space="preserve"> prov</w:t>
      </w:r>
      <w:r w:rsidR="006417EC" w:rsidRPr="00281E52">
        <w:rPr>
          <w:rFonts w:ascii="Arial" w:hAnsi="Arial" w:cs="Arial"/>
        </w:rPr>
        <w:t>ide</w:t>
      </w:r>
      <w:r w:rsidR="00D53D10" w:rsidRPr="00281E52">
        <w:rPr>
          <w:rFonts w:ascii="Arial" w:hAnsi="Arial" w:cs="Arial"/>
        </w:rPr>
        <w:t xml:space="preserve"> guidance to sales reps on </w:t>
      </w:r>
      <w:r w:rsidR="00AD4CB6" w:rsidRPr="00281E52">
        <w:rPr>
          <w:rFonts w:ascii="Arial" w:hAnsi="Arial" w:cs="Arial"/>
        </w:rPr>
        <w:t xml:space="preserve">the </w:t>
      </w:r>
      <w:r w:rsidR="00745C19" w:rsidRPr="00281E5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745C19" w:rsidRPr="00281E52">
        <w:rPr>
          <w:rFonts w:ascii="Arial" w:hAnsi="Arial" w:cs="Arial"/>
        </w:rPr>
        <w:t xml:space="preserve">A </w:t>
      </w:r>
      <w:r w:rsidR="00D53D10" w:rsidRPr="00281E52">
        <w:rPr>
          <w:rFonts w:ascii="Arial" w:hAnsi="Arial" w:cs="Arial"/>
        </w:rPr>
        <w:t>Value P</w:t>
      </w:r>
      <w:r w:rsidR="00AD4CB6" w:rsidRPr="00281E52">
        <w:rPr>
          <w:rFonts w:ascii="Arial" w:hAnsi="Arial" w:cs="Arial"/>
        </w:rPr>
        <w:t>roposition</w:t>
      </w:r>
      <w:r w:rsidR="00412562" w:rsidRPr="00281E52">
        <w:rPr>
          <w:rFonts w:ascii="Arial" w:hAnsi="Arial" w:cs="Arial"/>
        </w:rPr>
        <w:t xml:space="preserve">. The </w:t>
      </w:r>
      <w:r w:rsidR="00745C19" w:rsidRPr="00281E52">
        <w:rPr>
          <w:rFonts w:ascii="Arial" w:hAnsi="Arial" w:cs="Arial"/>
        </w:rPr>
        <w:t xml:space="preserve">Product </w:t>
      </w:r>
      <w:r w:rsidR="00412562" w:rsidRPr="00281E52">
        <w:rPr>
          <w:rFonts w:ascii="Arial" w:hAnsi="Arial" w:cs="Arial"/>
        </w:rPr>
        <w:t xml:space="preserve">Specialist will </w:t>
      </w:r>
      <w:r w:rsidR="006417EC" w:rsidRPr="00281E52">
        <w:rPr>
          <w:rFonts w:ascii="Arial" w:hAnsi="Arial" w:cs="Arial"/>
        </w:rPr>
        <w:t>be responsible for</w:t>
      </w:r>
      <w:r w:rsidR="00412562" w:rsidRPr="00281E52">
        <w:rPr>
          <w:rFonts w:ascii="Arial" w:hAnsi="Arial" w:cs="Arial"/>
        </w:rPr>
        <w:t xml:space="preserve"> the delivery and refresh of the </w:t>
      </w:r>
      <w:r w:rsidR="009B4F84" w:rsidRPr="00281E5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9B4F84" w:rsidRPr="00281E52">
        <w:rPr>
          <w:rFonts w:ascii="Arial" w:hAnsi="Arial" w:cs="Arial"/>
        </w:rPr>
        <w:t xml:space="preserve">A </w:t>
      </w:r>
      <w:r w:rsidR="00412562" w:rsidRPr="00281E52">
        <w:rPr>
          <w:rFonts w:ascii="Arial" w:hAnsi="Arial" w:cs="Arial"/>
        </w:rPr>
        <w:t>Value Pr</w:t>
      </w:r>
      <w:r w:rsidR="006417EC" w:rsidRPr="00281E52">
        <w:rPr>
          <w:rFonts w:ascii="Arial" w:hAnsi="Arial" w:cs="Arial"/>
        </w:rPr>
        <w:t>op</w:t>
      </w:r>
      <w:r w:rsidR="005D573B">
        <w:rPr>
          <w:rFonts w:ascii="Arial" w:hAnsi="Arial" w:cs="Arial"/>
        </w:rPr>
        <w:t>osition</w:t>
      </w:r>
      <w:r w:rsidR="006417EC" w:rsidRPr="00281E52">
        <w:rPr>
          <w:rFonts w:ascii="Arial" w:hAnsi="Arial" w:cs="Arial"/>
        </w:rPr>
        <w:t xml:space="preserve"> to N</w:t>
      </w:r>
      <w:r w:rsidR="005D573B">
        <w:rPr>
          <w:rFonts w:ascii="Arial" w:hAnsi="Arial" w:cs="Arial"/>
        </w:rPr>
        <w:t xml:space="preserve">ational </w:t>
      </w:r>
      <w:r w:rsidR="006417EC" w:rsidRPr="00281E52">
        <w:rPr>
          <w:rFonts w:ascii="Arial" w:hAnsi="Arial" w:cs="Arial"/>
        </w:rPr>
        <w:t>A</w:t>
      </w:r>
      <w:r w:rsidR="005D573B">
        <w:rPr>
          <w:rFonts w:ascii="Arial" w:hAnsi="Arial" w:cs="Arial"/>
        </w:rPr>
        <w:t>ccounts</w:t>
      </w:r>
      <w:r w:rsidR="006417EC" w:rsidRPr="00281E52">
        <w:rPr>
          <w:rFonts w:ascii="Arial" w:hAnsi="Arial" w:cs="Arial"/>
        </w:rPr>
        <w:t>, P</w:t>
      </w:r>
      <w:r w:rsidR="005D573B">
        <w:rPr>
          <w:rFonts w:ascii="Arial" w:hAnsi="Arial" w:cs="Arial"/>
        </w:rPr>
        <w:t xml:space="preserve">ublic </w:t>
      </w:r>
      <w:r w:rsidR="006417EC" w:rsidRPr="00281E52">
        <w:rPr>
          <w:rFonts w:ascii="Arial" w:hAnsi="Arial" w:cs="Arial"/>
        </w:rPr>
        <w:t>&amp;</w:t>
      </w:r>
      <w:r w:rsidR="005D573B">
        <w:rPr>
          <w:rFonts w:ascii="Arial" w:hAnsi="Arial" w:cs="Arial"/>
        </w:rPr>
        <w:t xml:space="preserve"> </w:t>
      </w:r>
      <w:r w:rsidR="006417EC" w:rsidRPr="00281E52">
        <w:rPr>
          <w:rFonts w:ascii="Arial" w:hAnsi="Arial" w:cs="Arial"/>
        </w:rPr>
        <w:t>L</w:t>
      </w:r>
      <w:r w:rsidR="005D573B">
        <w:rPr>
          <w:rFonts w:ascii="Arial" w:hAnsi="Arial" w:cs="Arial"/>
        </w:rPr>
        <w:t>abor</w:t>
      </w:r>
      <w:r w:rsidR="00745C19" w:rsidRPr="00281E52">
        <w:rPr>
          <w:rFonts w:ascii="Arial" w:hAnsi="Arial" w:cs="Arial"/>
        </w:rPr>
        <w:t>, Middle Market and Small Group</w:t>
      </w:r>
      <w:r w:rsidR="009B4F84" w:rsidRPr="00281E52">
        <w:rPr>
          <w:rFonts w:ascii="Arial" w:hAnsi="Arial" w:cs="Arial"/>
        </w:rPr>
        <w:t xml:space="preserve"> segments</w:t>
      </w:r>
      <w:r w:rsidR="006417EC" w:rsidRPr="00281E52">
        <w:rPr>
          <w:rFonts w:ascii="Arial" w:hAnsi="Arial" w:cs="Arial"/>
        </w:rPr>
        <w:t>. He/she will ensure proper alignment at the local market</w:t>
      </w:r>
      <w:r w:rsidR="00412562" w:rsidRPr="00281E52">
        <w:rPr>
          <w:rFonts w:ascii="Arial" w:hAnsi="Arial" w:cs="Arial"/>
        </w:rPr>
        <w:t xml:space="preserve"> level between </w:t>
      </w:r>
      <w:r w:rsidR="00745C19" w:rsidRPr="00281E5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745C19" w:rsidRPr="00281E52">
        <w:rPr>
          <w:rFonts w:ascii="Arial" w:hAnsi="Arial" w:cs="Arial"/>
        </w:rPr>
        <w:t xml:space="preserve">A and his/her assigned Aetna </w:t>
      </w:r>
      <w:r w:rsidR="009B4F84" w:rsidRPr="00281E52">
        <w:rPr>
          <w:rFonts w:ascii="Arial" w:hAnsi="Arial" w:cs="Arial"/>
        </w:rPr>
        <w:t xml:space="preserve">sales </w:t>
      </w:r>
      <w:r w:rsidR="00745C19" w:rsidRPr="00281E52">
        <w:rPr>
          <w:rFonts w:ascii="Arial" w:hAnsi="Arial" w:cs="Arial"/>
        </w:rPr>
        <w:t>team members</w:t>
      </w:r>
      <w:r w:rsidR="009B4F84" w:rsidRPr="00281E52">
        <w:rPr>
          <w:rFonts w:ascii="Arial" w:hAnsi="Arial" w:cs="Arial"/>
        </w:rPr>
        <w:t xml:space="preserve"> and their assigned broker partners</w:t>
      </w:r>
      <w:r w:rsidR="00412562" w:rsidRPr="00281E52">
        <w:rPr>
          <w:rFonts w:ascii="Arial" w:hAnsi="Arial" w:cs="Arial"/>
        </w:rPr>
        <w:t>.</w:t>
      </w:r>
      <w:r w:rsidR="00D35709" w:rsidRPr="00281E52">
        <w:rPr>
          <w:rFonts w:ascii="Arial" w:hAnsi="Arial" w:cs="Arial"/>
        </w:rPr>
        <w:t xml:space="preserve"> </w:t>
      </w:r>
      <w:r w:rsidR="00745C19" w:rsidRPr="00281E52">
        <w:rPr>
          <w:rFonts w:ascii="Arial" w:hAnsi="Arial" w:cs="Arial"/>
        </w:rPr>
        <w:t>Identifies and p</w:t>
      </w:r>
      <w:r w:rsidR="00D35709" w:rsidRPr="00281E52">
        <w:rPr>
          <w:rFonts w:ascii="Arial" w:hAnsi="Arial" w:cs="Arial"/>
        </w:rPr>
        <w:t xml:space="preserve">rovides sales </w:t>
      </w:r>
      <w:r w:rsidR="00745C19" w:rsidRPr="00281E52">
        <w:rPr>
          <w:rFonts w:ascii="Arial" w:hAnsi="Arial" w:cs="Arial"/>
        </w:rPr>
        <w:t>and product support</w:t>
      </w:r>
      <w:r w:rsidR="00D35709" w:rsidRPr="00281E52">
        <w:rPr>
          <w:rFonts w:ascii="Arial" w:hAnsi="Arial" w:cs="Arial"/>
        </w:rPr>
        <w:t xml:space="preserve"> to expand and maintain business relationships </w:t>
      </w:r>
      <w:r w:rsidR="00745C19" w:rsidRPr="00281E52">
        <w:rPr>
          <w:rFonts w:ascii="Arial" w:hAnsi="Arial" w:cs="Arial"/>
        </w:rPr>
        <w:t xml:space="preserve">directly in the market </w:t>
      </w:r>
      <w:r w:rsidR="00D35709" w:rsidRPr="00281E52">
        <w:rPr>
          <w:rFonts w:ascii="Arial" w:hAnsi="Arial" w:cs="Arial"/>
        </w:rPr>
        <w:t xml:space="preserve">with </w:t>
      </w:r>
      <w:r w:rsidR="00745C19" w:rsidRPr="00281E52">
        <w:rPr>
          <w:rFonts w:ascii="Arial" w:hAnsi="Arial" w:cs="Arial"/>
        </w:rPr>
        <w:t xml:space="preserve">new and </w:t>
      </w:r>
      <w:r w:rsidR="00D35709" w:rsidRPr="00281E52">
        <w:rPr>
          <w:rFonts w:ascii="Arial" w:hAnsi="Arial" w:cs="Arial"/>
        </w:rPr>
        <w:t xml:space="preserve">existing large, complex accounts. </w:t>
      </w:r>
      <w:r w:rsidR="006417EC" w:rsidRPr="00281E52">
        <w:rPr>
          <w:rFonts w:ascii="Arial" w:hAnsi="Arial" w:cs="Arial"/>
        </w:rPr>
        <w:t xml:space="preserve">The </w:t>
      </w:r>
      <w:r w:rsidR="00745C19" w:rsidRPr="00281E52">
        <w:rPr>
          <w:rFonts w:ascii="Arial" w:hAnsi="Arial" w:cs="Arial"/>
        </w:rPr>
        <w:t xml:space="preserve">Product </w:t>
      </w:r>
      <w:r w:rsidR="006417EC" w:rsidRPr="00281E52">
        <w:rPr>
          <w:rFonts w:ascii="Arial" w:hAnsi="Arial" w:cs="Arial"/>
        </w:rPr>
        <w:t>Specialist will</w:t>
      </w:r>
      <w:r w:rsidR="00745C19" w:rsidRPr="00281E52">
        <w:rPr>
          <w:rFonts w:ascii="Arial" w:hAnsi="Arial" w:cs="Arial"/>
        </w:rPr>
        <w:t xml:space="preserve"> report to the TH</w:t>
      </w:r>
      <w:r w:rsidR="005D573B">
        <w:rPr>
          <w:rFonts w:ascii="Arial" w:hAnsi="Arial" w:cs="Arial"/>
        </w:rPr>
        <w:t>+</w:t>
      </w:r>
      <w:r w:rsidR="00745C19" w:rsidRPr="00281E52">
        <w:rPr>
          <w:rFonts w:ascii="Arial" w:hAnsi="Arial" w:cs="Arial"/>
        </w:rPr>
        <w:t>A CSO</w:t>
      </w:r>
      <w:r w:rsidR="006417EC" w:rsidRPr="00281E52">
        <w:rPr>
          <w:rFonts w:ascii="Arial" w:hAnsi="Arial" w:cs="Arial"/>
        </w:rPr>
        <w:t>.</w:t>
      </w:r>
    </w:p>
    <w:p w14:paraId="10B69672" w14:textId="304B02C2" w:rsidR="005C3002" w:rsidRPr="00DE3BDA" w:rsidRDefault="005C3002" w:rsidP="00CE230F">
      <w:pPr>
        <w:rPr>
          <w:rFonts w:ascii="Arial" w:hAnsi="Arial" w:cs="Arial"/>
          <w:b/>
          <w:u w:val="single"/>
        </w:rPr>
      </w:pPr>
      <w:r w:rsidRPr="00DE3BDA">
        <w:rPr>
          <w:rFonts w:ascii="Arial" w:hAnsi="Arial" w:cs="Arial"/>
          <w:b/>
          <w:u w:val="single"/>
        </w:rPr>
        <w:t>Key Job Functions</w:t>
      </w:r>
    </w:p>
    <w:p w14:paraId="47B64BAF" w14:textId="55686C7B" w:rsidR="00D35709" w:rsidRPr="006416B2" w:rsidRDefault="00D35709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 xml:space="preserve">Cultivates strong, </w:t>
      </w:r>
      <w:proofErr w:type="gramStart"/>
      <w:r w:rsidR="00DE3BDA" w:rsidRPr="006416B2">
        <w:rPr>
          <w:rFonts w:ascii="Arial" w:hAnsi="Arial" w:cs="Arial"/>
        </w:rPr>
        <w:t>productive</w:t>
      </w:r>
      <w:proofErr w:type="gramEnd"/>
      <w:r w:rsidR="005D573B">
        <w:rPr>
          <w:rFonts w:ascii="Arial" w:hAnsi="Arial" w:cs="Arial"/>
        </w:rPr>
        <w:t xml:space="preserve"> </w:t>
      </w:r>
      <w:r w:rsidRPr="006416B2">
        <w:rPr>
          <w:rFonts w:ascii="Arial" w:hAnsi="Arial" w:cs="Arial"/>
        </w:rPr>
        <w:t xml:space="preserve">and influential relationships with brokers/consultants, </w:t>
      </w:r>
      <w:r w:rsidR="009B4F84" w:rsidRPr="006416B2">
        <w:rPr>
          <w:rFonts w:ascii="Arial" w:hAnsi="Arial" w:cs="Arial"/>
        </w:rPr>
        <w:t xml:space="preserve">and directly with prospects, </w:t>
      </w:r>
      <w:r w:rsidRPr="006416B2">
        <w:rPr>
          <w:rFonts w:ascii="Arial" w:hAnsi="Arial" w:cs="Arial"/>
        </w:rPr>
        <w:t>customers</w:t>
      </w:r>
      <w:r w:rsidR="009B4F84" w:rsidRPr="006416B2">
        <w:rPr>
          <w:rFonts w:ascii="Arial" w:hAnsi="Arial" w:cs="Arial"/>
        </w:rPr>
        <w:t xml:space="preserve"> </w:t>
      </w:r>
      <w:r w:rsidRPr="006416B2">
        <w:rPr>
          <w:rFonts w:ascii="Arial" w:hAnsi="Arial" w:cs="Arial"/>
        </w:rPr>
        <w:t>and peers focusing on the larger or more complex accounts/prospects</w:t>
      </w:r>
    </w:p>
    <w:p w14:paraId="37826239" w14:textId="77777777" w:rsidR="00D35709" w:rsidRPr="006416B2" w:rsidRDefault="009B4F84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>Develops and i</w:t>
      </w:r>
      <w:r w:rsidR="00D35709" w:rsidRPr="006416B2">
        <w:rPr>
          <w:rFonts w:ascii="Arial" w:hAnsi="Arial" w:cs="Arial"/>
        </w:rPr>
        <w:t>mplements strategies necessary to attain sales objectives in assigned areas</w:t>
      </w:r>
      <w:r w:rsidRPr="006416B2">
        <w:rPr>
          <w:rFonts w:ascii="Arial" w:hAnsi="Arial" w:cs="Arial"/>
        </w:rPr>
        <w:t xml:space="preserve"> and with assigned teams</w:t>
      </w:r>
    </w:p>
    <w:p w14:paraId="1FFF02E5" w14:textId="18729914" w:rsidR="000D0170" w:rsidRPr="006416B2" w:rsidRDefault="000D0170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>Works collaborat</w:t>
      </w:r>
      <w:r w:rsidR="00D53D10" w:rsidRPr="006416B2">
        <w:rPr>
          <w:rFonts w:ascii="Arial" w:hAnsi="Arial" w:cs="Arial"/>
        </w:rPr>
        <w:t xml:space="preserve">ively with the </w:t>
      </w:r>
      <w:r w:rsidR="009B4F84" w:rsidRPr="006416B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9B4F84" w:rsidRPr="006416B2">
        <w:rPr>
          <w:rFonts w:ascii="Arial" w:hAnsi="Arial" w:cs="Arial"/>
        </w:rPr>
        <w:t xml:space="preserve">A </w:t>
      </w:r>
      <w:r w:rsidR="00D53D10" w:rsidRPr="006416B2">
        <w:rPr>
          <w:rFonts w:ascii="Arial" w:hAnsi="Arial" w:cs="Arial"/>
        </w:rPr>
        <w:t>CSO</w:t>
      </w:r>
      <w:r w:rsidRPr="006416B2">
        <w:rPr>
          <w:rFonts w:ascii="Arial" w:hAnsi="Arial" w:cs="Arial"/>
        </w:rPr>
        <w:t>, Sales Support, Marketing, Network, Product and Aetna Local Markets to identify, win and grow profitable membership opportunities in the marketplace</w:t>
      </w:r>
    </w:p>
    <w:p w14:paraId="151ECB09" w14:textId="7F674D0F" w:rsidR="000D0170" w:rsidRPr="006416B2" w:rsidRDefault="000D0170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 xml:space="preserve">Foster sales by providing prospect and customer insights to </w:t>
      </w:r>
      <w:r w:rsidR="009B4F84" w:rsidRPr="006416B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bookmarkStart w:id="0" w:name="_GoBack"/>
      <w:bookmarkEnd w:id="0"/>
      <w:r w:rsidR="009B4F84" w:rsidRPr="006416B2">
        <w:rPr>
          <w:rFonts w:ascii="Arial" w:hAnsi="Arial" w:cs="Arial"/>
        </w:rPr>
        <w:t xml:space="preserve">A </w:t>
      </w:r>
      <w:r w:rsidRPr="006416B2">
        <w:rPr>
          <w:rFonts w:ascii="Arial" w:hAnsi="Arial" w:cs="Arial"/>
        </w:rPr>
        <w:t>to support delivering products and services that meet market needs</w:t>
      </w:r>
    </w:p>
    <w:p w14:paraId="595FC274" w14:textId="19B03875" w:rsidR="00B10BE9" w:rsidRPr="006416B2" w:rsidRDefault="00B10BE9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 xml:space="preserve">Lead ongoing market and competitive analyses to aid strategic decision making and development of key messaging positioning in support of the </w:t>
      </w:r>
      <w:r w:rsidR="009B4F84" w:rsidRPr="006416B2">
        <w:rPr>
          <w:rFonts w:ascii="Arial" w:hAnsi="Arial" w:cs="Arial"/>
        </w:rPr>
        <w:t>TH</w:t>
      </w:r>
      <w:r w:rsidR="005D573B">
        <w:rPr>
          <w:rFonts w:ascii="Arial" w:hAnsi="Arial" w:cs="Arial"/>
        </w:rPr>
        <w:t>+</w:t>
      </w:r>
      <w:r w:rsidR="009B4F84" w:rsidRPr="006416B2">
        <w:rPr>
          <w:rFonts w:ascii="Arial" w:hAnsi="Arial" w:cs="Arial"/>
        </w:rPr>
        <w:t>A value proposition</w:t>
      </w:r>
    </w:p>
    <w:p w14:paraId="49B3C018" w14:textId="3EAEF007" w:rsidR="00DC4074" w:rsidRPr="006416B2" w:rsidRDefault="00B10BE9" w:rsidP="00DE3BDA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6416B2">
        <w:rPr>
          <w:rFonts w:ascii="Arial" w:hAnsi="Arial" w:cs="Arial"/>
        </w:rPr>
        <w:t>E</w:t>
      </w:r>
      <w:r w:rsidR="00DC4074" w:rsidRPr="006416B2">
        <w:rPr>
          <w:rFonts w:ascii="Arial" w:hAnsi="Arial" w:cs="Arial"/>
        </w:rPr>
        <w:t>valuates market research and adjusts strategy to meet the changing market a</w:t>
      </w:r>
      <w:r w:rsidR="00B15354" w:rsidRPr="006416B2">
        <w:rPr>
          <w:rFonts w:ascii="Arial" w:hAnsi="Arial" w:cs="Arial"/>
        </w:rPr>
        <w:t>n</w:t>
      </w:r>
      <w:r w:rsidR="00DC4074" w:rsidRPr="006416B2">
        <w:rPr>
          <w:rFonts w:ascii="Arial" w:hAnsi="Arial" w:cs="Arial"/>
        </w:rPr>
        <w:t>d competitive conditions</w:t>
      </w:r>
    </w:p>
    <w:p w14:paraId="583B0C0A" w14:textId="77777777" w:rsidR="00F81230" w:rsidRPr="00D35709" w:rsidRDefault="00F81230" w:rsidP="00606323">
      <w:pPr>
        <w:pStyle w:val="ListParagraph"/>
        <w:spacing w:after="0" w:line="240" w:lineRule="auto"/>
      </w:pPr>
    </w:p>
    <w:p w14:paraId="0FDD3E66" w14:textId="0706C4EE" w:rsidR="007A7757" w:rsidRDefault="003275CB" w:rsidP="00CE230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Competencies</w:t>
      </w:r>
    </w:p>
    <w:p w14:paraId="0A759E43" w14:textId="77777777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Applicable state license to sell products</w:t>
      </w:r>
    </w:p>
    <w:p w14:paraId="5D4524A3" w14:textId="021E7978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Bachelor's Degree Required</w:t>
      </w:r>
    </w:p>
    <w:p w14:paraId="3C789866" w14:textId="77777777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At least 10 years of industry sales experience</w:t>
      </w:r>
    </w:p>
    <w:p w14:paraId="797B46A9" w14:textId="77777777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Experience with multi-segment, large scale sales opportunities with high degree of complexity</w:t>
      </w:r>
    </w:p>
    <w:p w14:paraId="0952B7C9" w14:textId="77777777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Demonstrated proficiency successfully implementing change in complex organizations</w:t>
      </w:r>
    </w:p>
    <w:p w14:paraId="45614D32" w14:textId="77777777" w:rsidR="003275CB" w:rsidRPr="00B45358" w:rsidRDefault="003275CB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Demonstrated relationship management skills at the senior level; capacity to quickly build and maintain credible relationships at varying levels of the organization simultaneously. Works very well within client sales and service teams.</w:t>
      </w:r>
    </w:p>
    <w:p w14:paraId="3190B12A" w14:textId="77777777" w:rsidR="00281E52" w:rsidRPr="00B45358" w:rsidRDefault="00281E52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Business, Sales and Marketing Acumen  </w:t>
      </w:r>
    </w:p>
    <w:p w14:paraId="16E95EC5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Skilled at identifying new growth opportunities and driving sales strategies </w:t>
      </w:r>
    </w:p>
    <w:p w14:paraId="11E55C20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lastRenderedPageBreak/>
        <w:t>Track record of closing complex deals, especially directly with prospects/clients</w:t>
      </w:r>
    </w:p>
    <w:p w14:paraId="270BDFB7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Experience strategizing with senior level sales leadership to position productive solutions </w:t>
      </w:r>
    </w:p>
    <w:p w14:paraId="0D9229C7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Understand the tools, differentiators, </w:t>
      </w:r>
      <w:proofErr w:type="gramStart"/>
      <w:r w:rsidRPr="00B45358">
        <w:rPr>
          <w:rFonts w:ascii="Arial" w:hAnsi="Arial" w:cs="Arial"/>
        </w:rPr>
        <w:t>resources</w:t>
      </w:r>
      <w:proofErr w:type="gramEnd"/>
      <w:r w:rsidRPr="00B45358">
        <w:rPr>
          <w:rFonts w:ascii="Arial" w:hAnsi="Arial" w:cs="Arial"/>
        </w:rPr>
        <w:t xml:space="preserve"> and training needed for successful execution of distribution channels and initiatives</w:t>
      </w:r>
    </w:p>
    <w:p w14:paraId="3B5976E8" w14:textId="77777777" w:rsidR="00281E52" w:rsidRPr="00B45358" w:rsidRDefault="00281E52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Customer Focus</w:t>
      </w:r>
    </w:p>
    <w:p w14:paraId="72338449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Deep knowledge of employers, what motivates them and drives purchasing decisions, and challenges</w:t>
      </w:r>
    </w:p>
    <w:p w14:paraId="3D66D4D6" w14:textId="77777777" w:rsidR="00281E52" w:rsidRPr="00B45358" w:rsidRDefault="00281E52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Leadership </w:t>
      </w:r>
    </w:p>
    <w:p w14:paraId="2CFFFA5F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Capable of influencing across multiple market segments</w:t>
      </w:r>
    </w:p>
    <w:p w14:paraId="7334E62D" w14:textId="77777777" w:rsidR="00281E52" w:rsidRPr="00B45358" w:rsidRDefault="00281E52" w:rsidP="00B4535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Communication Proficiency  </w:t>
      </w:r>
    </w:p>
    <w:p w14:paraId="4F6F3A1E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 xml:space="preserve">Superior public speaking, </w:t>
      </w:r>
      <w:proofErr w:type="gramStart"/>
      <w:r w:rsidRPr="00B45358">
        <w:rPr>
          <w:rFonts w:ascii="Arial" w:hAnsi="Arial" w:cs="Arial"/>
        </w:rPr>
        <w:t>presentation</w:t>
      </w:r>
      <w:proofErr w:type="gramEnd"/>
      <w:r w:rsidRPr="00B45358">
        <w:rPr>
          <w:rFonts w:ascii="Arial" w:hAnsi="Arial" w:cs="Arial"/>
        </w:rPr>
        <w:t xml:space="preserve"> and interpersonal skills</w:t>
      </w:r>
    </w:p>
    <w:p w14:paraId="79156EC8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 w:rsidRPr="00B45358">
        <w:rPr>
          <w:rFonts w:ascii="Arial" w:hAnsi="Arial" w:cs="Arial"/>
        </w:rPr>
        <w:t>Lead complex benefit design and strategy planning discussions with broker/consultants, HR/benefit directors and other HR decision makers</w:t>
      </w:r>
    </w:p>
    <w:p w14:paraId="4647DF59" w14:textId="77777777" w:rsidR="00281E52" w:rsidRPr="00B45358" w:rsidRDefault="00281E52" w:rsidP="00B45358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u w:val="single"/>
        </w:rPr>
      </w:pPr>
      <w:r w:rsidRPr="00B45358">
        <w:rPr>
          <w:rFonts w:ascii="Arial" w:hAnsi="Arial" w:cs="Arial"/>
        </w:rPr>
        <w:t>Contribute insight to Marketing to help develop and refine materials and talking points that differentiate THA and articulate how we can uniquely meet plan sponsor needs</w:t>
      </w:r>
    </w:p>
    <w:p w14:paraId="0A9A8112" w14:textId="436DBA08" w:rsidR="00AD4CB6" w:rsidRDefault="00AD4CB6" w:rsidP="00606323">
      <w:pPr>
        <w:autoSpaceDE w:val="0"/>
        <w:autoSpaceDN w:val="0"/>
        <w:adjustRightInd w:val="0"/>
        <w:spacing w:before="240" w:after="0"/>
        <w:rPr>
          <w:rFonts w:ascii="Arial" w:hAnsi="Arial" w:cs="Arial"/>
          <w:b/>
          <w:u w:val="single"/>
        </w:rPr>
      </w:pPr>
      <w:r w:rsidRPr="00B45358">
        <w:rPr>
          <w:rFonts w:ascii="Arial" w:hAnsi="Arial" w:cs="Arial"/>
          <w:b/>
          <w:u w:val="single"/>
        </w:rPr>
        <w:t>Additional skills</w:t>
      </w:r>
    </w:p>
    <w:p w14:paraId="63868F75" w14:textId="77777777" w:rsidR="00606323" w:rsidRDefault="00606323" w:rsidP="0060632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64565419" w14:textId="77777777" w:rsidR="00AD4CB6" w:rsidRPr="00B45358" w:rsidRDefault="00AD4CB6" w:rsidP="00CE230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Critical thinking skills</w:t>
      </w:r>
    </w:p>
    <w:p w14:paraId="5EE524A3" w14:textId="77777777" w:rsidR="00AD4CB6" w:rsidRPr="00B45358" w:rsidRDefault="00AD4CB6" w:rsidP="00CE230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Time management skills</w:t>
      </w:r>
    </w:p>
    <w:p w14:paraId="17BB6E17" w14:textId="77777777" w:rsidR="00AD4CB6" w:rsidRPr="00B45358" w:rsidRDefault="00AD4CB6" w:rsidP="00CE230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Organizational skills</w:t>
      </w:r>
    </w:p>
    <w:p w14:paraId="0C7B18EA" w14:textId="77777777" w:rsidR="00AD4CB6" w:rsidRPr="00B45358" w:rsidRDefault="00AD4CB6" w:rsidP="00CE230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Negotiation/influencing skills</w:t>
      </w:r>
    </w:p>
    <w:p w14:paraId="69777118" w14:textId="77777777" w:rsidR="00AD4CB6" w:rsidRPr="00B45358" w:rsidRDefault="00AD4CB6" w:rsidP="00CE230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Relationship and change management skills</w:t>
      </w:r>
    </w:p>
    <w:p w14:paraId="2E41F6DB" w14:textId="25DD9401" w:rsidR="00AD4CB6" w:rsidRPr="00B45358" w:rsidRDefault="00AD4CB6" w:rsidP="00412E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5358">
        <w:rPr>
          <w:rFonts w:ascii="Arial" w:hAnsi="Arial" w:cs="Arial"/>
        </w:rPr>
        <w:t>Analytical and planning skills</w:t>
      </w:r>
      <w:r w:rsidR="00DF5D29" w:rsidRPr="00B45358">
        <w:rPr>
          <w:rFonts w:ascii="Arial" w:hAnsi="Arial" w:cs="Arial"/>
        </w:rPr>
        <w:t xml:space="preserve"> - </w:t>
      </w:r>
      <w:r w:rsidRPr="00B45358">
        <w:rPr>
          <w:rFonts w:ascii="Arial" w:hAnsi="Arial" w:cs="Arial"/>
        </w:rPr>
        <w:t>Oral and written communication skills</w:t>
      </w:r>
    </w:p>
    <w:p w14:paraId="33A7EB34" w14:textId="77777777" w:rsidR="00AD4CB6" w:rsidRPr="00B45358" w:rsidRDefault="00AD4CB6" w:rsidP="00CE23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45358">
        <w:rPr>
          <w:rFonts w:ascii="Arial" w:hAnsi="Arial" w:cs="Arial"/>
        </w:rPr>
        <w:t>Team leadership and team building skill</w:t>
      </w:r>
      <w:r w:rsidR="00B45151" w:rsidRPr="00B45358">
        <w:rPr>
          <w:rFonts w:ascii="Arial" w:hAnsi="Arial" w:cs="Arial"/>
        </w:rPr>
        <w:t>s</w:t>
      </w:r>
    </w:p>
    <w:p w14:paraId="4BF6F3D8" w14:textId="4750EE99" w:rsidR="00B45151" w:rsidRDefault="00B45151" w:rsidP="00CE23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45358">
        <w:rPr>
          <w:rFonts w:ascii="Arial" w:hAnsi="Arial" w:cs="Arial"/>
        </w:rPr>
        <w:t>+50% of work time is not in office, some travel required</w:t>
      </w:r>
    </w:p>
    <w:p w14:paraId="0B7D80F2" w14:textId="77777777" w:rsidR="00403538" w:rsidRDefault="00403538" w:rsidP="00403538">
      <w:r w:rsidRPr="00403538">
        <w:rPr>
          <w:rFonts w:ascii="Arial" w:hAnsi="Arial" w:cs="Arial"/>
          <w:b/>
          <w:u w:val="single"/>
        </w:rPr>
        <w:t>Total Compensation</w:t>
      </w:r>
      <w:r w:rsidRPr="00403538">
        <w:rPr>
          <w:rFonts w:ascii="Arial" w:hAnsi="Arial" w:cs="Arial"/>
        </w:rPr>
        <w:t xml:space="preserve"> - TBD split salary and sales incentive</w:t>
      </w:r>
    </w:p>
    <w:p w14:paraId="06DE3A34" w14:textId="77777777" w:rsidR="00403538" w:rsidRPr="00403538" w:rsidRDefault="00403538" w:rsidP="00403538">
      <w:pPr>
        <w:rPr>
          <w:rFonts w:ascii="Arial" w:hAnsi="Arial" w:cs="Arial"/>
        </w:rPr>
      </w:pPr>
    </w:p>
    <w:sectPr w:rsidR="00403538" w:rsidRPr="004035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8E200" w14:textId="77777777" w:rsidR="008D30DF" w:rsidRDefault="008D30DF" w:rsidP="005C3002">
      <w:pPr>
        <w:spacing w:after="0" w:line="240" w:lineRule="auto"/>
      </w:pPr>
      <w:r>
        <w:separator/>
      </w:r>
    </w:p>
  </w:endnote>
  <w:endnote w:type="continuationSeparator" w:id="0">
    <w:p w14:paraId="0B5EE2E3" w14:textId="77777777" w:rsidR="008D30DF" w:rsidRDefault="008D30DF" w:rsidP="005C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5960" w14:textId="77777777" w:rsidR="008D30DF" w:rsidRDefault="008D30DF" w:rsidP="005C3002">
      <w:pPr>
        <w:spacing w:after="0" w:line="240" w:lineRule="auto"/>
      </w:pPr>
      <w:r>
        <w:separator/>
      </w:r>
    </w:p>
  </w:footnote>
  <w:footnote w:type="continuationSeparator" w:id="0">
    <w:p w14:paraId="195B060E" w14:textId="77777777" w:rsidR="008D30DF" w:rsidRDefault="008D30DF" w:rsidP="005C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71F" w14:textId="31E9B728" w:rsidR="00DE3BDA" w:rsidRDefault="00DE3BDA" w:rsidP="00DE3BD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08739" wp14:editId="0395BD2E">
          <wp:simplePos x="0" y="0"/>
          <wp:positionH relativeFrom="margin">
            <wp:posOffset>1725283</wp:posOffset>
          </wp:positionH>
          <wp:positionV relativeFrom="paragraph">
            <wp:posOffset>34697</wp:posOffset>
          </wp:positionV>
          <wp:extent cx="2927149" cy="335232"/>
          <wp:effectExtent l="0" t="0" r="0" b="8255"/>
          <wp:wrapTight wrapText="bothSides">
            <wp:wrapPolygon edited="0">
              <wp:start x="13638" y="0"/>
              <wp:lineTo x="0" y="1230"/>
              <wp:lineTo x="0" y="19674"/>
              <wp:lineTo x="13638" y="20903"/>
              <wp:lineTo x="14341" y="20903"/>
              <wp:lineTo x="21370" y="18444"/>
              <wp:lineTo x="21370" y="2459"/>
              <wp:lineTo x="14341" y="0"/>
              <wp:lineTo x="1363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xas health aetn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49" cy="33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3D239A" w14:textId="31B96F25" w:rsidR="00DE3BDA" w:rsidRDefault="00DE3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79BC"/>
    <w:multiLevelType w:val="hybridMultilevel"/>
    <w:tmpl w:val="C756C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02D4"/>
    <w:multiLevelType w:val="hybridMultilevel"/>
    <w:tmpl w:val="068C8DA6"/>
    <w:lvl w:ilvl="0" w:tplc="05C25D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3A87"/>
    <w:multiLevelType w:val="hybridMultilevel"/>
    <w:tmpl w:val="1D7E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0BAC"/>
    <w:multiLevelType w:val="multilevel"/>
    <w:tmpl w:val="FA6E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A2F5B"/>
    <w:multiLevelType w:val="hybridMultilevel"/>
    <w:tmpl w:val="D3EA6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85486"/>
    <w:multiLevelType w:val="hybridMultilevel"/>
    <w:tmpl w:val="7BE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93D47"/>
    <w:multiLevelType w:val="hybridMultilevel"/>
    <w:tmpl w:val="FF5AB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3223"/>
    <w:multiLevelType w:val="multilevel"/>
    <w:tmpl w:val="324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00B9B"/>
    <w:multiLevelType w:val="hybridMultilevel"/>
    <w:tmpl w:val="B626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921BE"/>
    <w:multiLevelType w:val="multilevel"/>
    <w:tmpl w:val="74FA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3"/>
    <w:rsid w:val="00021253"/>
    <w:rsid w:val="000657CD"/>
    <w:rsid w:val="00075912"/>
    <w:rsid w:val="000D0170"/>
    <w:rsid w:val="001526B4"/>
    <w:rsid w:val="00206E4A"/>
    <w:rsid w:val="00281E52"/>
    <w:rsid w:val="002D6BFF"/>
    <w:rsid w:val="003275CB"/>
    <w:rsid w:val="00403538"/>
    <w:rsid w:val="00412562"/>
    <w:rsid w:val="00463DB2"/>
    <w:rsid w:val="005378FE"/>
    <w:rsid w:val="00567C83"/>
    <w:rsid w:val="0059388D"/>
    <w:rsid w:val="005A71D8"/>
    <w:rsid w:val="005B1274"/>
    <w:rsid w:val="005C3002"/>
    <w:rsid w:val="005D14F7"/>
    <w:rsid w:val="005D573B"/>
    <w:rsid w:val="00606323"/>
    <w:rsid w:val="006416B2"/>
    <w:rsid w:val="006417EC"/>
    <w:rsid w:val="0068188F"/>
    <w:rsid w:val="006B42CF"/>
    <w:rsid w:val="006E7483"/>
    <w:rsid w:val="00745C19"/>
    <w:rsid w:val="00754178"/>
    <w:rsid w:val="00797679"/>
    <w:rsid w:val="007A5047"/>
    <w:rsid w:val="007A7757"/>
    <w:rsid w:val="007B4197"/>
    <w:rsid w:val="007F38DC"/>
    <w:rsid w:val="0080272E"/>
    <w:rsid w:val="00824893"/>
    <w:rsid w:val="008A7E18"/>
    <w:rsid w:val="008D30DF"/>
    <w:rsid w:val="00911D26"/>
    <w:rsid w:val="009441D7"/>
    <w:rsid w:val="0096320A"/>
    <w:rsid w:val="00986A25"/>
    <w:rsid w:val="009B4F84"/>
    <w:rsid w:val="009D2488"/>
    <w:rsid w:val="009F077F"/>
    <w:rsid w:val="00A9159A"/>
    <w:rsid w:val="00AA05FE"/>
    <w:rsid w:val="00AD4CB6"/>
    <w:rsid w:val="00B10BE9"/>
    <w:rsid w:val="00B15354"/>
    <w:rsid w:val="00B41E04"/>
    <w:rsid w:val="00B45151"/>
    <w:rsid w:val="00B45358"/>
    <w:rsid w:val="00BC78B6"/>
    <w:rsid w:val="00C32781"/>
    <w:rsid w:val="00C74129"/>
    <w:rsid w:val="00C77DB3"/>
    <w:rsid w:val="00CE230F"/>
    <w:rsid w:val="00D35709"/>
    <w:rsid w:val="00D42165"/>
    <w:rsid w:val="00D53D10"/>
    <w:rsid w:val="00D65A6F"/>
    <w:rsid w:val="00DB74E4"/>
    <w:rsid w:val="00DC4074"/>
    <w:rsid w:val="00DE3BDA"/>
    <w:rsid w:val="00DF5D29"/>
    <w:rsid w:val="00E1595B"/>
    <w:rsid w:val="00EA4436"/>
    <w:rsid w:val="00EC46E0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9A103"/>
  <w15:docId w15:val="{C2215547-3F26-42F9-BE45-E973AC30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002"/>
  </w:style>
  <w:style w:type="paragraph" w:styleId="Footer">
    <w:name w:val="footer"/>
    <w:basedOn w:val="Normal"/>
    <w:link w:val="FooterChar"/>
    <w:uiPriority w:val="99"/>
    <w:unhideWhenUsed/>
    <w:rsid w:val="005C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002"/>
  </w:style>
  <w:style w:type="paragraph" w:styleId="ListParagraph">
    <w:name w:val="List Paragraph"/>
    <w:basedOn w:val="Normal"/>
    <w:uiPriority w:val="34"/>
    <w:qFormat/>
    <w:rsid w:val="00754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6E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E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46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6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6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6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6E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3B47-5E68-47F6-8F2C-74992379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Rigueur</dc:creator>
  <cp:lastModifiedBy>Muse, Nancy</cp:lastModifiedBy>
  <cp:revision>5</cp:revision>
  <cp:lastPrinted>2018-03-06T21:41:00Z</cp:lastPrinted>
  <dcterms:created xsi:type="dcterms:W3CDTF">2018-03-06T21:19:00Z</dcterms:created>
  <dcterms:modified xsi:type="dcterms:W3CDTF">2018-03-07T20:46:00Z</dcterms:modified>
</cp:coreProperties>
</file>